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44" w:rsidRDefault="003D5844" w:rsidP="003D5844"/>
    <w:p w:rsidR="003D5844" w:rsidRPr="00963640" w:rsidRDefault="003D5844" w:rsidP="003D5844">
      <w:pPr>
        <w:rPr>
          <w:rFonts w:ascii="Times New Roman" w:hAnsi="Times New Roman" w:cs="Times New Roman"/>
          <w:b/>
          <w:sz w:val="26"/>
          <w:szCs w:val="26"/>
          <w:u w:val="single"/>
        </w:rPr>
      </w:pPr>
      <w:r w:rsidRPr="00963640">
        <w:rPr>
          <w:rFonts w:ascii="Times New Roman" w:hAnsi="Times New Roman" w:cs="Times New Roman"/>
          <w:b/>
          <w:sz w:val="26"/>
          <w:szCs w:val="26"/>
          <w:u w:val="single"/>
        </w:rPr>
        <w:t xml:space="preserve">Article </w:t>
      </w:r>
      <w:r w:rsidR="004554CC" w:rsidRPr="00963640">
        <w:rPr>
          <w:rFonts w:ascii="Times New Roman" w:hAnsi="Times New Roman" w:cs="Times New Roman"/>
          <w:b/>
          <w:sz w:val="26"/>
          <w:szCs w:val="26"/>
          <w:u w:val="single"/>
        </w:rPr>
        <w:t>6</w:t>
      </w:r>
      <w:r w:rsidRPr="00963640">
        <w:rPr>
          <w:rFonts w:ascii="Times New Roman" w:hAnsi="Times New Roman" w:cs="Times New Roman"/>
          <w:b/>
          <w:sz w:val="26"/>
          <w:szCs w:val="26"/>
          <w:u w:val="single"/>
        </w:rPr>
        <w:t xml:space="preserve"> – </w:t>
      </w:r>
      <w:r w:rsidR="004554CC" w:rsidRPr="00963640">
        <w:rPr>
          <w:rFonts w:ascii="Times New Roman" w:hAnsi="Times New Roman" w:cs="Times New Roman"/>
          <w:b/>
          <w:sz w:val="26"/>
          <w:szCs w:val="26"/>
          <w:u w:val="single"/>
        </w:rPr>
        <w:t>Prise en charge et restitution du matériel</w:t>
      </w:r>
    </w:p>
    <w:p w:rsidR="003D5844" w:rsidRPr="00FE032C" w:rsidRDefault="004554CC" w:rsidP="00963640">
      <w:pPr>
        <w:jc w:val="both"/>
        <w:rPr>
          <w:rFonts w:ascii="Times New Roman" w:hAnsi="Times New Roman" w:cs="Times New Roman"/>
          <w:sz w:val="26"/>
          <w:szCs w:val="26"/>
        </w:rPr>
      </w:pPr>
      <w:r w:rsidRPr="00FE032C">
        <w:rPr>
          <w:rFonts w:ascii="Times New Roman" w:hAnsi="Times New Roman" w:cs="Times New Roman"/>
          <w:sz w:val="26"/>
          <w:szCs w:val="26"/>
        </w:rPr>
        <w:t xml:space="preserve">Le matériel est pris dans la cour de la mairie par le demandeur le vendredi </w:t>
      </w:r>
      <w:r w:rsidR="00C16099">
        <w:rPr>
          <w:rFonts w:ascii="Times New Roman" w:hAnsi="Times New Roman" w:cs="Times New Roman"/>
          <w:sz w:val="26"/>
          <w:szCs w:val="26"/>
        </w:rPr>
        <w:t xml:space="preserve">à 9h00 </w:t>
      </w:r>
      <w:r w:rsidR="00C16099" w:rsidRPr="00C16099">
        <w:rPr>
          <w:rFonts w:ascii="Times New Roman" w:hAnsi="Times New Roman" w:cs="Times New Roman"/>
          <w:sz w:val="26"/>
          <w:szCs w:val="26"/>
        </w:rPr>
        <w:t xml:space="preserve">ou </w:t>
      </w:r>
      <w:r w:rsidR="00C16099">
        <w:rPr>
          <w:rFonts w:ascii="Times New Roman" w:hAnsi="Times New Roman" w:cs="Times New Roman"/>
          <w:sz w:val="26"/>
          <w:szCs w:val="26"/>
        </w:rPr>
        <w:t>13h30</w:t>
      </w:r>
      <w:r w:rsidRPr="00FE032C">
        <w:rPr>
          <w:rFonts w:ascii="Times New Roman" w:hAnsi="Times New Roman" w:cs="Times New Roman"/>
          <w:sz w:val="26"/>
          <w:szCs w:val="26"/>
        </w:rPr>
        <w:t xml:space="preserve"> et rapporté toujours par le demandeur le lundi </w:t>
      </w:r>
      <w:r w:rsidR="00C16099">
        <w:rPr>
          <w:rFonts w:ascii="Times New Roman" w:hAnsi="Times New Roman" w:cs="Times New Roman"/>
          <w:sz w:val="26"/>
          <w:szCs w:val="26"/>
        </w:rPr>
        <w:t>aux mêmes horaires.</w:t>
      </w:r>
    </w:p>
    <w:p w:rsidR="004554CC" w:rsidRPr="00FE032C" w:rsidRDefault="004554CC" w:rsidP="00963640">
      <w:pPr>
        <w:jc w:val="both"/>
        <w:rPr>
          <w:rFonts w:ascii="Times New Roman" w:hAnsi="Times New Roman" w:cs="Times New Roman"/>
          <w:sz w:val="26"/>
          <w:szCs w:val="26"/>
        </w:rPr>
      </w:pPr>
      <w:r w:rsidRPr="00FE032C">
        <w:rPr>
          <w:rFonts w:ascii="Times New Roman" w:hAnsi="Times New Roman" w:cs="Times New Roman"/>
          <w:sz w:val="26"/>
          <w:szCs w:val="26"/>
        </w:rPr>
        <w:t>Lors de la délivrance du matériel prêté, il sera impératif de présenter à l’agent communal la preuve du dépôt du chèque de caution qui sera remis par le secrétariat de mairie.</w:t>
      </w:r>
    </w:p>
    <w:p w:rsidR="004554CC" w:rsidRPr="00FE032C" w:rsidRDefault="004554CC" w:rsidP="00963640">
      <w:pPr>
        <w:jc w:val="both"/>
        <w:rPr>
          <w:rFonts w:ascii="Times New Roman" w:hAnsi="Times New Roman" w:cs="Times New Roman"/>
          <w:sz w:val="26"/>
          <w:szCs w:val="26"/>
        </w:rPr>
      </w:pPr>
      <w:r w:rsidRPr="00FE032C">
        <w:rPr>
          <w:rFonts w:ascii="Times New Roman" w:hAnsi="Times New Roman" w:cs="Times New Roman"/>
          <w:sz w:val="26"/>
          <w:szCs w:val="26"/>
        </w:rPr>
        <w:t>Le bénéficiaire assume l’entière responsabilité du matériel prêté et de son usage dès sa prise en charge et jusqu’à sa restitution, sans pouvoir exercer contre la commune aucun recours du fait de l’état du matériel ou de son utilisation. Le personnel communal contrôlera l’état du matériel lors de la reprise. En cas de dégradation du matériel, le bénéficiaire s’engage à rembourser à la commune la valeur de remplacement de ce matériel.</w:t>
      </w:r>
    </w:p>
    <w:p w:rsidR="004554CC" w:rsidRPr="00FE032C" w:rsidRDefault="004554CC" w:rsidP="003D5844">
      <w:pPr>
        <w:rPr>
          <w:rFonts w:ascii="Times New Roman" w:hAnsi="Times New Roman" w:cs="Times New Roman"/>
          <w:sz w:val="26"/>
          <w:szCs w:val="26"/>
        </w:rPr>
      </w:pPr>
    </w:p>
    <w:p w:rsidR="004554CC" w:rsidRPr="00963640" w:rsidRDefault="004554CC" w:rsidP="003D5844">
      <w:pPr>
        <w:rPr>
          <w:rFonts w:ascii="Times New Roman" w:hAnsi="Times New Roman" w:cs="Times New Roman"/>
          <w:b/>
          <w:sz w:val="26"/>
          <w:szCs w:val="26"/>
          <w:u w:val="single"/>
        </w:rPr>
      </w:pPr>
      <w:r w:rsidRPr="00963640">
        <w:rPr>
          <w:rFonts w:ascii="Times New Roman" w:hAnsi="Times New Roman" w:cs="Times New Roman"/>
          <w:b/>
          <w:sz w:val="26"/>
          <w:szCs w:val="26"/>
          <w:u w:val="single"/>
        </w:rPr>
        <w:t>Article 7 – Assurances</w:t>
      </w:r>
      <w:bookmarkStart w:id="0" w:name="_GoBack"/>
      <w:bookmarkEnd w:id="0"/>
    </w:p>
    <w:p w:rsidR="004554CC" w:rsidRPr="00FE032C" w:rsidRDefault="004554CC" w:rsidP="00963640">
      <w:pPr>
        <w:jc w:val="both"/>
        <w:rPr>
          <w:rFonts w:ascii="Times New Roman" w:hAnsi="Times New Roman" w:cs="Times New Roman"/>
          <w:sz w:val="26"/>
          <w:szCs w:val="26"/>
        </w:rPr>
      </w:pPr>
      <w:r w:rsidRPr="00FE032C">
        <w:rPr>
          <w:rFonts w:ascii="Times New Roman" w:hAnsi="Times New Roman" w:cs="Times New Roman"/>
          <w:sz w:val="26"/>
          <w:szCs w:val="26"/>
        </w:rPr>
        <w:t xml:space="preserve">Le bénéficiaire du prêt du matériel de la commune est tenu de souscrire </w:t>
      </w:r>
      <w:r w:rsidR="00C16099">
        <w:rPr>
          <w:rFonts w:ascii="Times New Roman" w:hAnsi="Times New Roman" w:cs="Times New Roman"/>
          <w:sz w:val="26"/>
          <w:szCs w:val="26"/>
        </w:rPr>
        <w:t xml:space="preserve">et présenter </w:t>
      </w:r>
      <w:r w:rsidRPr="00FE032C">
        <w:rPr>
          <w:rFonts w:ascii="Times New Roman" w:hAnsi="Times New Roman" w:cs="Times New Roman"/>
          <w:sz w:val="26"/>
          <w:szCs w:val="26"/>
        </w:rPr>
        <w:t>toutes les polices d’assurance nécessaires pour garantir : sa responsabilité civile, le vol, les dégradations ou la destruction.</w:t>
      </w:r>
    </w:p>
    <w:p w:rsidR="00FE032C" w:rsidRPr="00FE032C" w:rsidRDefault="00FE032C" w:rsidP="003D5844">
      <w:pPr>
        <w:rPr>
          <w:rFonts w:ascii="Times New Roman" w:hAnsi="Times New Roman" w:cs="Times New Roman"/>
          <w:sz w:val="26"/>
          <w:szCs w:val="26"/>
        </w:rPr>
      </w:pPr>
    </w:p>
    <w:p w:rsidR="00FE032C" w:rsidRPr="00963640" w:rsidRDefault="00FE032C" w:rsidP="003D5844">
      <w:pPr>
        <w:rPr>
          <w:rFonts w:ascii="Times New Roman" w:hAnsi="Times New Roman" w:cs="Times New Roman"/>
          <w:b/>
          <w:sz w:val="26"/>
          <w:szCs w:val="26"/>
          <w:u w:val="single"/>
        </w:rPr>
      </w:pPr>
      <w:r w:rsidRPr="00963640">
        <w:rPr>
          <w:rFonts w:ascii="Times New Roman" w:hAnsi="Times New Roman" w:cs="Times New Roman"/>
          <w:b/>
          <w:sz w:val="26"/>
          <w:szCs w:val="26"/>
          <w:u w:val="single"/>
        </w:rPr>
        <w:t>Article 8 – Infractions au règlement</w:t>
      </w:r>
    </w:p>
    <w:p w:rsidR="00FE032C" w:rsidRPr="00FE032C" w:rsidRDefault="00FE032C" w:rsidP="00963640">
      <w:pPr>
        <w:jc w:val="both"/>
        <w:rPr>
          <w:rFonts w:ascii="Times New Roman" w:hAnsi="Times New Roman" w:cs="Times New Roman"/>
          <w:sz w:val="26"/>
          <w:szCs w:val="26"/>
        </w:rPr>
      </w:pPr>
      <w:r w:rsidRPr="00FE032C">
        <w:rPr>
          <w:rFonts w:ascii="Times New Roman" w:hAnsi="Times New Roman" w:cs="Times New Roman"/>
          <w:sz w:val="26"/>
          <w:szCs w:val="26"/>
        </w:rPr>
        <w:t>Les personnes ne respectant pas le présent règlement pourront se voir définitivement refuser la possibilité d’obtenir le prêt du matériel de la commune</w:t>
      </w:r>
    </w:p>
    <w:p w:rsidR="00FE032C" w:rsidRPr="00FE032C" w:rsidRDefault="00FE032C" w:rsidP="003D5844">
      <w:pPr>
        <w:rPr>
          <w:rFonts w:ascii="Times New Roman" w:hAnsi="Times New Roman" w:cs="Times New Roman"/>
          <w:sz w:val="26"/>
          <w:szCs w:val="26"/>
        </w:rPr>
      </w:pPr>
    </w:p>
    <w:p w:rsidR="00FE032C" w:rsidRPr="00963640" w:rsidRDefault="00FE032C" w:rsidP="003D5844">
      <w:pPr>
        <w:rPr>
          <w:rFonts w:ascii="Times New Roman" w:hAnsi="Times New Roman" w:cs="Times New Roman"/>
          <w:b/>
          <w:sz w:val="26"/>
          <w:szCs w:val="26"/>
          <w:u w:val="single"/>
        </w:rPr>
      </w:pPr>
      <w:r w:rsidRPr="00963640">
        <w:rPr>
          <w:rFonts w:ascii="Times New Roman" w:hAnsi="Times New Roman" w:cs="Times New Roman"/>
          <w:b/>
          <w:sz w:val="26"/>
          <w:szCs w:val="26"/>
          <w:u w:val="single"/>
        </w:rPr>
        <w:t>Article 9 – Exécution du règlement</w:t>
      </w:r>
    </w:p>
    <w:p w:rsidR="00FE032C" w:rsidRDefault="00AE7BE7" w:rsidP="003D5844">
      <w:pPr>
        <w:rPr>
          <w:rFonts w:ascii="Times New Roman" w:hAnsi="Times New Roman" w:cs="Times New Roman"/>
          <w:sz w:val="26"/>
          <w:szCs w:val="26"/>
        </w:rPr>
      </w:pPr>
      <w:r>
        <w:rPr>
          <w:rFonts w:ascii="Times New Roman" w:hAnsi="Times New Roman" w:cs="Times New Roman"/>
          <w:sz w:val="26"/>
          <w:szCs w:val="26"/>
        </w:rPr>
        <w:t xml:space="preserve">Tout manquement au </w:t>
      </w:r>
      <w:r w:rsidR="00FE032C" w:rsidRPr="00FE032C">
        <w:rPr>
          <w:rFonts w:ascii="Times New Roman" w:hAnsi="Times New Roman" w:cs="Times New Roman"/>
          <w:sz w:val="26"/>
          <w:szCs w:val="26"/>
        </w:rPr>
        <w:t>présent règlement entraînera une suppression de mise à disposition.</w:t>
      </w:r>
    </w:p>
    <w:p w:rsidR="00963640" w:rsidRPr="0023662D" w:rsidRDefault="0023662D" w:rsidP="0023662D">
      <w:pPr>
        <w:ind w:left="7080" w:firstLine="708"/>
        <w:rPr>
          <w:rFonts w:ascii="Arial Black" w:hAnsi="Arial Black" w:cs="Times New Roman"/>
          <w:sz w:val="26"/>
          <w:szCs w:val="26"/>
        </w:rPr>
      </w:pPr>
      <w:r w:rsidRPr="0023662D">
        <w:rPr>
          <w:rFonts w:ascii="Arial Black" w:hAnsi="Arial Black" w:cs="Times New Roman"/>
          <w:sz w:val="26"/>
          <w:szCs w:val="26"/>
        </w:rPr>
        <w:t xml:space="preserve">Fait le : …. / …. / …. </w:t>
      </w:r>
    </w:p>
    <w:p w:rsidR="0023662D" w:rsidRPr="0023662D" w:rsidRDefault="0023662D" w:rsidP="003D5844">
      <w:pPr>
        <w:rPr>
          <w:rFonts w:ascii="Times New Roman" w:hAnsi="Times New Roman" w:cs="Times New Roman"/>
          <w:sz w:val="2"/>
          <w:szCs w:val="2"/>
        </w:rPr>
      </w:pPr>
    </w:p>
    <w:tbl>
      <w:tblPr>
        <w:tblW w:w="9920" w:type="dxa"/>
        <w:tblCellMar>
          <w:left w:w="70" w:type="dxa"/>
          <w:right w:w="70" w:type="dxa"/>
        </w:tblCellMar>
        <w:tblLook w:val="04A0" w:firstRow="1" w:lastRow="0" w:firstColumn="1" w:lastColumn="0" w:noHBand="0" w:noVBand="1"/>
      </w:tblPr>
      <w:tblGrid>
        <w:gridCol w:w="4960"/>
        <w:gridCol w:w="4960"/>
      </w:tblGrid>
      <w:tr w:rsidR="00963640" w:rsidRPr="00963640" w:rsidTr="00963640">
        <w:trPr>
          <w:trHeight w:val="299"/>
        </w:trPr>
        <w:tc>
          <w:tcPr>
            <w:tcW w:w="4960"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963640" w:rsidRPr="00963640" w:rsidRDefault="00963640" w:rsidP="00963640">
            <w:pPr>
              <w:spacing w:after="0" w:line="240" w:lineRule="auto"/>
              <w:jc w:val="center"/>
              <w:rPr>
                <w:rFonts w:ascii="Times New Roman" w:eastAsia="Times New Roman" w:hAnsi="Times New Roman" w:cs="Times New Roman"/>
                <w:color w:val="000000"/>
                <w:sz w:val="26"/>
                <w:szCs w:val="26"/>
                <w:lang w:eastAsia="fr-FR"/>
              </w:rPr>
            </w:pPr>
            <w:r w:rsidRPr="00963640">
              <w:rPr>
                <w:rFonts w:ascii="Times New Roman" w:eastAsia="Times New Roman" w:hAnsi="Times New Roman" w:cs="Times New Roman"/>
                <w:color w:val="000000"/>
                <w:sz w:val="26"/>
                <w:szCs w:val="26"/>
                <w:lang w:eastAsia="fr-FR"/>
              </w:rPr>
              <w:t>Demandeur</w:t>
            </w:r>
          </w:p>
        </w:tc>
        <w:tc>
          <w:tcPr>
            <w:tcW w:w="4960" w:type="dxa"/>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963640" w:rsidRPr="00963640" w:rsidRDefault="00963640" w:rsidP="00963640">
            <w:pPr>
              <w:spacing w:after="0" w:line="240" w:lineRule="auto"/>
              <w:jc w:val="center"/>
              <w:rPr>
                <w:rFonts w:ascii="Times New Roman" w:eastAsia="Times New Roman" w:hAnsi="Times New Roman" w:cs="Times New Roman"/>
                <w:color w:val="000000"/>
                <w:sz w:val="26"/>
                <w:szCs w:val="26"/>
                <w:lang w:eastAsia="fr-FR"/>
              </w:rPr>
            </w:pPr>
            <w:r w:rsidRPr="00963640">
              <w:rPr>
                <w:rFonts w:ascii="Times New Roman" w:eastAsia="Times New Roman" w:hAnsi="Times New Roman" w:cs="Times New Roman"/>
                <w:color w:val="000000"/>
                <w:sz w:val="26"/>
                <w:szCs w:val="26"/>
                <w:lang w:eastAsia="fr-FR"/>
              </w:rPr>
              <w:t>Visa Elu (s)</w:t>
            </w:r>
          </w:p>
        </w:tc>
      </w:tr>
      <w:tr w:rsidR="00963640" w:rsidRPr="00963640" w:rsidTr="00963640">
        <w:trPr>
          <w:trHeight w:val="450"/>
        </w:trPr>
        <w:tc>
          <w:tcPr>
            <w:tcW w:w="4960" w:type="dxa"/>
            <w:vMerge/>
            <w:tcBorders>
              <w:top w:val="single" w:sz="8" w:space="0" w:color="auto"/>
              <w:left w:val="single" w:sz="8" w:space="0" w:color="auto"/>
              <w:bottom w:val="single" w:sz="4" w:space="0" w:color="000000"/>
              <w:right w:val="single" w:sz="4" w:space="0" w:color="000000"/>
            </w:tcBorders>
            <w:vAlign w:val="center"/>
            <w:hideMark/>
          </w:tcPr>
          <w:p w:rsidR="00963640" w:rsidRPr="00963640" w:rsidRDefault="00963640" w:rsidP="00963640">
            <w:pPr>
              <w:spacing w:after="0" w:line="240" w:lineRule="auto"/>
              <w:rPr>
                <w:rFonts w:ascii="Times New Roman" w:eastAsia="Times New Roman" w:hAnsi="Times New Roman" w:cs="Times New Roman"/>
                <w:color w:val="000000"/>
                <w:sz w:val="26"/>
                <w:szCs w:val="26"/>
                <w:lang w:eastAsia="fr-FR"/>
              </w:rPr>
            </w:pPr>
          </w:p>
        </w:tc>
        <w:tc>
          <w:tcPr>
            <w:tcW w:w="4960" w:type="dxa"/>
            <w:vMerge/>
            <w:tcBorders>
              <w:top w:val="single" w:sz="8" w:space="0" w:color="auto"/>
              <w:left w:val="single" w:sz="4" w:space="0" w:color="auto"/>
              <w:bottom w:val="single" w:sz="4" w:space="0" w:color="000000"/>
              <w:right w:val="single" w:sz="8" w:space="0" w:color="000000"/>
            </w:tcBorders>
            <w:vAlign w:val="center"/>
            <w:hideMark/>
          </w:tcPr>
          <w:p w:rsidR="00963640" w:rsidRPr="00963640" w:rsidRDefault="00963640" w:rsidP="00963640">
            <w:pPr>
              <w:spacing w:after="0" w:line="240" w:lineRule="auto"/>
              <w:rPr>
                <w:rFonts w:ascii="Times New Roman" w:eastAsia="Times New Roman" w:hAnsi="Times New Roman" w:cs="Times New Roman"/>
                <w:color w:val="000000"/>
                <w:sz w:val="26"/>
                <w:szCs w:val="26"/>
                <w:lang w:eastAsia="fr-FR"/>
              </w:rPr>
            </w:pPr>
          </w:p>
        </w:tc>
      </w:tr>
      <w:tr w:rsidR="00963640" w:rsidRPr="00963640" w:rsidTr="00963640">
        <w:trPr>
          <w:trHeight w:val="336"/>
        </w:trPr>
        <w:tc>
          <w:tcPr>
            <w:tcW w:w="4960" w:type="dxa"/>
            <w:tcBorders>
              <w:top w:val="single" w:sz="4" w:space="0" w:color="auto"/>
              <w:left w:val="single" w:sz="8" w:space="0" w:color="auto"/>
              <w:bottom w:val="nil"/>
              <w:right w:val="single" w:sz="4" w:space="0" w:color="000000"/>
            </w:tcBorders>
            <w:shd w:val="clear" w:color="auto" w:fill="auto"/>
            <w:vAlign w:val="center"/>
            <w:hideMark/>
          </w:tcPr>
          <w:p w:rsidR="00963640" w:rsidRPr="00963640" w:rsidRDefault="00CC17FF" w:rsidP="00963640">
            <w:pPr>
              <w:spacing w:after="0" w:line="240" w:lineRule="auto"/>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Nom et prénom :</w:t>
            </w:r>
          </w:p>
        </w:tc>
        <w:tc>
          <w:tcPr>
            <w:tcW w:w="4960" w:type="dxa"/>
            <w:vMerge w:val="restart"/>
            <w:tcBorders>
              <w:top w:val="nil"/>
              <w:left w:val="nil"/>
              <w:bottom w:val="single" w:sz="8" w:space="0" w:color="000000"/>
              <w:right w:val="single" w:sz="8" w:space="0" w:color="000000"/>
            </w:tcBorders>
            <w:shd w:val="clear" w:color="auto" w:fill="auto"/>
            <w:vAlign w:val="center"/>
            <w:hideMark/>
          </w:tcPr>
          <w:p w:rsidR="00963640" w:rsidRPr="00963640" w:rsidRDefault="00963640" w:rsidP="00963640">
            <w:pPr>
              <w:spacing w:after="0" w:line="240" w:lineRule="auto"/>
              <w:rPr>
                <w:rFonts w:ascii="Times New Roman" w:eastAsia="Times New Roman" w:hAnsi="Times New Roman" w:cs="Times New Roman"/>
                <w:color w:val="000000"/>
                <w:sz w:val="26"/>
                <w:szCs w:val="26"/>
                <w:lang w:eastAsia="fr-FR"/>
              </w:rPr>
            </w:pPr>
          </w:p>
        </w:tc>
      </w:tr>
      <w:tr w:rsidR="00963640" w:rsidRPr="00963640" w:rsidTr="00963640">
        <w:trPr>
          <w:trHeight w:val="299"/>
        </w:trPr>
        <w:tc>
          <w:tcPr>
            <w:tcW w:w="4960" w:type="dxa"/>
            <w:vMerge w:val="restart"/>
            <w:tcBorders>
              <w:top w:val="nil"/>
              <w:left w:val="single" w:sz="8" w:space="0" w:color="auto"/>
              <w:bottom w:val="single" w:sz="8" w:space="0" w:color="000000"/>
              <w:right w:val="single" w:sz="4" w:space="0" w:color="000000"/>
            </w:tcBorders>
            <w:shd w:val="clear" w:color="auto" w:fill="auto"/>
            <w:vAlign w:val="center"/>
            <w:hideMark/>
          </w:tcPr>
          <w:p w:rsidR="00963640" w:rsidRPr="00963640" w:rsidRDefault="00CC17FF" w:rsidP="00963640">
            <w:pPr>
              <w:spacing w:after="0" w:line="240" w:lineRule="auto"/>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Signature</w:t>
            </w:r>
            <w:r w:rsidR="00963640" w:rsidRPr="00963640">
              <w:rPr>
                <w:rFonts w:ascii="Times New Roman" w:eastAsia="Times New Roman" w:hAnsi="Times New Roman" w:cs="Times New Roman"/>
                <w:color w:val="000000"/>
                <w:sz w:val="26"/>
                <w:szCs w:val="26"/>
                <w:lang w:eastAsia="fr-FR"/>
              </w:rPr>
              <w:t xml:space="preserve"> :</w:t>
            </w:r>
          </w:p>
        </w:tc>
        <w:tc>
          <w:tcPr>
            <w:tcW w:w="4960" w:type="dxa"/>
            <w:vMerge/>
            <w:tcBorders>
              <w:top w:val="nil"/>
              <w:left w:val="nil"/>
              <w:bottom w:val="single" w:sz="8" w:space="0" w:color="000000"/>
              <w:right w:val="single" w:sz="8" w:space="0" w:color="000000"/>
            </w:tcBorders>
            <w:vAlign w:val="center"/>
            <w:hideMark/>
          </w:tcPr>
          <w:p w:rsidR="00963640" w:rsidRPr="00963640" w:rsidRDefault="00963640" w:rsidP="00963640">
            <w:pPr>
              <w:spacing w:after="0" w:line="240" w:lineRule="auto"/>
              <w:rPr>
                <w:rFonts w:ascii="Times New Roman" w:eastAsia="Times New Roman" w:hAnsi="Times New Roman" w:cs="Times New Roman"/>
                <w:color w:val="000000"/>
                <w:sz w:val="26"/>
                <w:szCs w:val="26"/>
                <w:lang w:eastAsia="fr-FR"/>
              </w:rPr>
            </w:pPr>
          </w:p>
        </w:tc>
      </w:tr>
      <w:tr w:rsidR="00963640" w:rsidRPr="00963640" w:rsidTr="00963640">
        <w:trPr>
          <w:trHeight w:val="450"/>
        </w:trPr>
        <w:tc>
          <w:tcPr>
            <w:tcW w:w="4960" w:type="dxa"/>
            <w:vMerge/>
            <w:tcBorders>
              <w:top w:val="nil"/>
              <w:left w:val="single" w:sz="8" w:space="0" w:color="auto"/>
              <w:bottom w:val="single" w:sz="8" w:space="0" w:color="000000"/>
              <w:right w:val="single" w:sz="4" w:space="0" w:color="000000"/>
            </w:tcBorders>
            <w:vAlign w:val="center"/>
            <w:hideMark/>
          </w:tcPr>
          <w:p w:rsidR="00963640" w:rsidRPr="00963640" w:rsidRDefault="00963640" w:rsidP="00963640">
            <w:pPr>
              <w:spacing w:after="0" w:line="240" w:lineRule="auto"/>
              <w:rPr>
                <w:rFonts w:ascii="Times New Roman" w:eastAsia="Times New Roman" w:hAnsi="Times New Roman" w:cs="Times New Roman"/>
                <w:color w:val="000000"/>
                <w:sz w:val="26"/>
                <w:szCs w:val="26"/>
                <w:lang w:eastAsia="fr-FR"/>
              </w:rPr>
            </w:pPr>
          </w:p>
        </w:tc>
        <w:tc>
          <w:tcPr>
            <w:tcW w:w="4960" w:type="dxa"/>
            <w:vMerge/>
            <w:tcBorders>
              <w:top w:val="nil"/>
              <w:left w:val="nil"/>
              <w:bottom w:val="single" w:sz="8" w:space="0" w:color="000000"/>
              <w:right w:val="single" w:sz="8" w:space="0" w:color="000000"/>
            </w:tcBorders>
            <w:vAlign w:val="center"/>
            <w:hideMark/>
          </w:tcPr>
          <w:p w:rsidR="00963640" w:rsidRPr="00963640" w:rsidRDefault="00963640" w:rsidP="00963640">
            <w:pPr>
              <w:spacing w:after="0" w:line="240" w:lineRule="auto"/>
              <w:rPr>
                <w:rFonts w:ascii="Times New Roman" w:eastAsia="Times New Roman" w:hAnsi="Times New Roman" w:cs="Times New Roman"/>
                <w:color w:val="000000"/>
                <w:sz w:val="26"/>
                <w:szCs w:val="26"/>
                <w:lang w:eastAsia="fr-FR"/>
              </w:rPr>
            </w:pPr>
          </w:p>
        </w:tc>
      </w:tr>
    </w:tbl>
    <w:p w:rsidR="00FE032C" w:rsidRDefault="00FE032C" w:rsidP="003D5844">
      <w:pPr>
        <w:rPr>
          <w:rFonts w:ascii="Times New Roman" w:hAnsi="Times New Roman" w:cs="Times New Roman"/>
          <w:sz w:val="26"/>
          <w:szCs w:val="26"/>
        </w:rPr>
      </w:pPr>
    </w:p>
    <w:p w:rsidR="0023662D" w:rsidRPr="00FE032C" w:rsidRDefault="0023662D" w:rsidP="003D5844">
      <w:pPr>
        <w:rPr>
          <w:rFonts w:ascii="Times New Roman" w:hAnsi="Times New Roman" w:cs="Times New Roman"/>
          <w:sz w:val="26"/>
          <w:szCs w:val="26"/>
        </w:rPr>
      </w:pPr>
      <w:r>
        <w:rPr>
          <w:rFonts w:ascii="Times New Roman" w:hAnsi="Times New Roman" w:cs="Times New Roman"/>
          <w:sz w:val="26"/>
          <w:szCs w:val="26"/>
        </w:rPr>
        <w:t>Matériel à prendre le …. / …. / ….                           Matériel à rendre le : …. / …. / …. (</w:t>
      </w:r>
      <w:proofErr w:type="gramStart"/>
      <w:r>
        <w:rPr>
          <w:rFonts w:ascii="Times New Roman" w:hAnsi="Times New Roman" w:cs="Times New Roman"/>
          <w:sz w:val="26"/>
          <w:szCs w:val="26"/>
        </w:rPr>
        <w:t>rempli</w:t>
      </w:r>
      <w:proofErr w:type="gramEnd"/>
      <w:r>
        <w:rPr>
          <w:rFonts w:ascii="Times New Roman" w:hAnsi="Times New Roman" w:cs="Times New Roman"/>
          <w:sz w:val="26"/>
          <w:szCs w:val="26"/>
        </w:rPr>
        <w:t xml:space="preserve"> par l’élu)</w:t>
      </w:r>
    </w:p>
    <w:p w:rsidR="00963640" w:rsidRPr="00FE032C" w:rsidRDefault="00FE032C" w:rsidP="003D5844">
      <w:pPr>
        <w:rPr>
          <w:rFonts w:ascii="Times New Roman" w:hAnsi="Times New Roman" w:cs="Times New Roman"/>
          <w:sz w:val="26"/>
          <w:szCs w:val="26"/>
        </w:rPr>
      </w:pPr>
      <w:r w:rsidRPr="00FE032C">
        <w:rPr>
          <w:rFonts w:ascii="Times New Roman" w:hAnsi="Times New Roman" w:cs="Times New Roman"/>
          <w:sz w:val="26"/>
          <w:szCs w:val="26"/>
        </w:rPr>
        <w:t>Observations lors de la remise du matériel</w:t>
      </w:r>
      <w:r w:rsidR="00963640">
        <w:rPr>
          <w:rFonts w:ascii="Times New Roman" w:hAnsi="Times New Roman" w:cs="Times New Roman"/>
          <w:sz w:val="26"/>
          <w:szCs w:val="26"/>
        </w:rPr>
        <w:t> :</w:t>
      </w:r>
    </w:p>
    <w:p w:rsidR="00FE032C" w:rsidRPr="00FE032C" w:rsidRDefault="00FE032C" w:rsidP="003D5844">
      <w:pPr>
        <w:rPr>
          <w:rFonts w:ascii="Times New Roman" w:hAnsi="Times New Roman" w:cs="Times New Roman"/>
          <w:sz w:val="26"/>
          <w:szCs w:val="26"/>
        </w:rPr>
      </w:pPr>
    </w:p>
    <w:p w:rsidR="00FE032C" w:rsidRPr="00FE032C" w:rsidRDefault="00FE032C" w:rsidP="003D5844">
      <w:pPr>
        <w:rPr>
          <w:rFonts w:ascii="Times New Roman" w:hAnsi="Times New Roman" w:cs="Times New Roman"/>
          <w:sz w:val="26"/>
          <w:szCs w:val="26"/>
        </w:rPr>
      </w:pPr>
    </w:p>
    <w:p w:rsidR="00FE032C" w:rsidRPr="00FE032C" w:rsidRDefault="00FE032C" w:rsidP="003D5844">
      <w:pPr>
        <w:rPr>
          <w:rFonts w:ascii="Times New Roman" w:hAnsi="Times New Roman" w:cs="Times New Roman"/>
          <w:sz w:val="26"/>
          <w:szCs w:val="26"/>
        </w:rPr>
      </w:pPr>
    </w:p>
    <w:p w:rsidR="004554CC" w:rsidRPr="00FE032C" w:rsidRDefault="004554CC" w:rsidP="003D5844">
      <w:pPr>
        <w:rPr>
          <w:rFonts w:ascii="Times New Roman" w:hAnsi="Times New Roman" w:cs="Times New Roman"/>
          <w:sz w:val="26"/>
          <w:szCs w:val="26"/>
        </w:rPr>
      </w:pPr>
    </w:p>
    <w:p w:rsidR="003D5844" w:rsidRDefault="003D5844" w:rsidP="003D5844"/>
    <w:sectPr w:rsidR="003D5844" w:rsidSect="00963640">
      <w:pgSz w:w="11906" w:h="16838"/>
      <w:pgMar w:top="454" w:right="340"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76874"/>
    <w:multiLevelType w:val="hybridMultilevel"/>
    <w:tmpl w:val="26FA97CA"/>
    <w:lvl w:ilvl="0" w:tplc="6E6CA77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4"/>
    <w:rsid w:val="001F76A1"/>
    <w:rsid w:val="0023662D"/>
    <w:rsid w:val="00292A98"/>
    <w:rsid w:val="003D5844"/>
    <w:rsid w:val="004554CC"/>
    <w:rsid w:val="00736BB0"/>
    <w:rsid w:val="00763F7C"/>
    <w:rsid w:val="007E413A"/>
    <w:rsid w:val="00963640"/>
    <w:rsid w:val="00AE7BE7"/>
    <w:rsid w:val="00C16099"/>
    <w:rsid w:val="00CC17FF"/>
    <w:rsid w:val="00FE0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E0563-3EAD-47C1-ADB9-5B66012C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844"/>
    <w:pPr>
      <w:ind w:left="720"/>
      <w:contextualSpacing/>
    </w:pPr>
  </w:style>
  <w:style w:type="paragraph" w:styleId="Textedebulles">
    <w:name w:val="Balloon Text"/>
    <w:basedOn w:val="Normal"/>
    <w:link w:val="TextedebullesCar"/>
    <w:uiPriority w:val="99"/>
    <w:semiHidden/>
    <w:unhideWhenUsed/>
    <w:rsid w:val="00CC17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MAIRESSE - ENDELIS</dc:creator>
  <cp:keywords/>
  <dc:description/>
  <cp:lastModifiedBy>Jacques MAIRESSE - ENDELIS</cp:lastModifiedBy>
  <cp:revision>9</cp:revision>
  <cp:lastPrinted>2020-07-10T15:30:00Z</cp:lastPrinted>
  <dcterms:created xsi:type="dcterms:W3CDTF">2020-06-15T15:28:00Z</dcterms:created>
  <dcterms:modified xsi:type="dcterms:W3CDTF">2020-07-10T15:30:00Z</dcterms:modified>
</cp:coreProperties>
</file>